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4B2CDA" w:rsidRDefault="00C4624F">
      <w:pPr>
        <w:jc w:val="center"/>
        <w:rPr>
          <w:b/>
          <w:bCs/>
          <w:sz w:val="50"/>
          <w:szCs w:val="50"/>
        </w:rPr>
      </w:pPr>
      <w:r>
        <w:rPr>
          <w:b/>
          <w:bCs/>
          <w:sz w:val="50"/>
          <w:szCs w:val="50"/>
        </w:rPr>
        <w:t>NTUH ILD Multidisciplinary Team Meeting</w:t>
      </w:r>
    </w:p>
    <w:p w14:paraId="00000002" w14:textId="77777777" w:rsidR="004B2CDA" w:rsidRDefault="00C4624F">
      <w:pPr>
        <w:spacing w:after="4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03" w14:textId="688D5827" w:rsidR="004B2CDA" w:rsidRDefault="00C4624F">
      <w:pPr>
        <w:spacing w:line="360" w:lineRule="auto"/>
        <w:rPr>
          <w:rFonts w:ascii="Microsoft JhengHei" w:eastAsia="Microsoft JhengHei" w:hAnsi="Microsoft JhengHei" w:cs="Microsoft JhengHei"/>
          <w:sz w:val="28"/>
          <w:szCs w:val="28"/>
        </w:rPr>
      </w:pPr>
      <w:bookmarkStart w:id="0" w:name="_heading=h.gjdgxs" w:colFirst="0" w:colLast="0"/>
      <w:bookmarkEnd w:id="0"/>
      <w:r>
        <w:rPr>
          <w:rFonts w:ascii="Microsoft JhengHei" w:eastAsia="Microsoft JhengHei" w:hAnsi="Microsoft JhengHei" w:cs="Microsoft JhengHei"/>
          <w:sz w:val="28"/>
          <w:szCs w:val="28"/>
        </w:rPr>
        <w:t>時間：</w:t>
      </w:r>
      <w:proofErr w:type="gramStart"/>
      <w:r w:rsidRPr="00C77B96">
        <w:rPr>
          <w:rFonts w:eastAsia="Microsoft JhengHei"/>
          <w:sz w:val="28"/>
          <w:szCs w:val="28"/>
        </w:rPr>
        <w:t>2026.0</w:t>
      </w:r>
      <w:r w:rsidRPr="00C77B96">
        <w:rPr>
          <w:sz w:val="28"/>
          <w:szCs w:val="28"/>
        </w:rPr>
        <w:t>8</w:t>
      </w:r>
      <w:r w:rsidRPr="00C77B96">
        <w:rPr>
          <w:rFonts w:eastAsia="Microsoft JhengHei"/>
          <w:sz w:val="28"/>
          <w:szCs w:val="28"/>
        </w:rPr>
        <w:t>.</w:t>
      </w:r>
      <w:r w:rsidRPr="00C77B96">
        <w:rPr>
          <w:sz w:val="28"/>
          <w:szCs w:val="28"/>
        </w:rPr>
        <w:t>27</w:t>
      </w:r>
      <w:r>
        <w:rPr>
          <w:rFonts w:ascii="Microsoft JhengHei" w:eastAsia="Microsoft JhengHei" w:hAnsi="Microsoft JhengHei" w:cs="Microsoft JhengHei"/>
          <w:sz w:val="28"/>
          <w:szCs w:val="28"/>
        </w:rPr>
        <w:t xml:space="preserve">  12:30</w:t>
      </w:r>
      <w:proofErr w:type="gramEnd"/>
      <w:r>
        <w:rPr>
          <w:rFonts w:ascii="Microsoft JhengHei" w:eastAsia="Microsoft JhengHei" w:hAnsi="Microsoft JhengHei" w:cs="Microsoft JhengHei"/>
          <w:sz w:val="28"/>
          <w:szCs w:val="28"/>
        </w:rPr>
        <w:t>~13:30</w:t>
      </w:r>
      <w:bookmarkStart w:id="1" w:name="_GoBack"/>
      <w:bookmarkEnd w:id="1"/>
    </w:p>
    <w:p w14:paraId="00000004" w14:textId="77777777" w:rsidR="004B2CDA" w:rsidRDefault="00C4624F">
      <w:pPr>
        <w:spacing w:line="360" w:lineRule="auto"/>
        <w:rPr>
          <w:rFonts w:ascii="Microsoft JhengHei" w:eastAsia="Microsoft JhengHei" w:hAnsi="Microsoft JhengHei" w:cs="Microsoft JhengHei"/>
          <w:sz w:val="28"/>
          <w:szCs w:val="28"/>
        </w:rPr>
      </w:pPr>
      <w:r>
        <w:rPr>
          <w:rFonts w:ascii="Microsoft JhengHei" w:eastAsia="Microsoft JhengHei" w:hAnsi="Microsoft JhengHei" w:cs="Microsoft JhengHei"/>
          <w:sz w:val="28"/>
          <w:szCs w:val="28"/>
        </w:rPr>
        <w:t>參與單位：胸腔內科、影像科、風濕免疫科、病理科</w:t>
      </w:r>
    </w:p>
    <w:p w14:paraId="00000005" w14:textId="77777777" w:rsidR="004B2CDA" w:rsidRDefault="00C4624F">
      <w:pPr>
        <w:spacing w:line="360" w:lineRule="auto"/>
        <w:rPr>
          <w:rFonts w:ascii="Microsoft JhengHei" w:eastAsia="Microsoft JhengHei" w:hAnsi="Microsoft JhengHei" w:cs="Microsoft JhengHei"/>
        </w:rPr>
      </w:pPr>
      <w:r>
        <w:rPr>
          <w:rFonts w:ascii="Microsoft JhengHei" w:eastAsia="Microsoft JhengHei" w:hAnsi="Microsoft JhengHei" w:cs="Microsoft JhengHei"/>
          <w:sz w:val="28"/>
          <w:szCs w:val="28"/>
        </w:rPr>
        <w:t xml:space="preserve">地點：14C </w:t>
      </w:r>
      <w:proofErr w:type="gramStart"/>
      <w:r>
        <w:rPr>
          <w:rFonts w:ascii="Microsoft JhengHei" w:eastAsia="Microsoft JhengHei" w:hAnsi="Microsoft JhengHei" w:cs="Microsoft JhengHei"/>
          <w:sz w:val="28"/>
          <w:szCs w:val="28"/>
        </w:rPr>
        <w:t>錫琴講堂</w:t>
      </w:r>
      <w:proofErr w:type="gramEnd"/>
    </w:p>
    <w:p w14:paraId="00000006" w14:textId="7B893F27" w:rsidR="004B2CDA" w:rsidRDefault="00C4624F">
      <w:pPr>
        <w:spacing w:line="360" w:lineRule="auto"/>
        <w:rPr>
          <w:rFonts w:ascii="Microsoft JhengHei" w:eastAsia="Microsoft JhengHei" w:hAnsi="Microsoft JhengHei" w:cs="Microsoft JhengHei"/>
          <w:sz w:val="28"/>
          <w:szCs w:val="28"/>
        </w:rPr>
      </w:pPr>
      <w:bookmarkStart w:id="2" w:name="_heading=h.30j0zll" w:colFirst="0" w:colLast="0"/>
      <w:bookmarkEnd w:id="2"/>
      <w:r>
        <w:rPr>
          <w:rFonts w:ascii="Microsoft JhengHei" w:eastAsia="Microsoft JhengHei" w:hAnsi="Microsoft JhengHei" w:cs="Microsoft JhengHei"/>
          <w:sz w:val="28"/>
          <w:szCs w:val="28"/>
        </w:rPr>
        <w:t>會議摘要：本會議由胸腔內科王鶴健教授主持，由胸腔科總醫師</w:t>
      </w:r>
      <w:r>
        <w:rPr>
          <w:rFonts w:asciiTheme="minorEastAsia" w:hAnsiTheme="minorEastAsia" w:cs="Microsoft JhengHei" w:hint="eastAsia"/>
          <w:sz w:val="28"/>
          <w:szCs w:val="28"/>
        </w:rPr>
        <w:t>陳金順</w:t>
      </w:r>
      <w:r>
        <w:rPr>
          <w:rFonts w:ascii="Microsoft JhengHei" w:eastAsia="Microsoft JhengHei" w:hAnsi="Microsoft JhengHei" w:cs="Microsoft JhengHei"/>
          <w:sz w:val="28"/>
          <w:szCs w:val="28"/>
        </w:rPr>
        <w:t>報告不完全符合 ILD 或懷疑非 ILD 診斷以及定期追蹤的患者，再依序進行臨床相關科別、放射和病理學診斷的報告，經過各科專家討論後，列出可能的鑑別診斷和進一步檢查建議。討論結果將向相關醫療團隊報告，以確保患者獲得適切的照護。</w:t>
      </w:r>
    </w:p>
    <w:sectPr w:rsidR="004B2CDA">
      <w:pgSz w:w="11909" w:h="16834"/>
      <w:pgMar w:top="850" w:right="850" w:bottom="850" w:left="85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8DD5EB6-90A3-4250-B847-A627EE84F54D}"/>
  </w:font>
  <w:font w:name="Microsoft JhengHei">
    <w:altName w:val="Times New Roman"/>
    <w:charset w:val="00"/>
    <w:family w:val="auto"/>
    <w:pitch w:val="default"/>
    <w:embedRegular r:id="rId2" w:fontKey="{0E058B2A-C901-4F44-A99E-DDD273C130B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3CB8EE74-AC47-4291-8AA1-7CDBD988B74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4B2CDA"/>
    <w:rsid w:val="004B2CDA"/>
    <w:rsid w:val="00C4624F"/>
    <w:rsid w:val="00C7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header"/>
    <w:basedOn w:val="a"/>
    <w:link w:val="a7"/>
    <w:uiPriority w:val="99"/>
    <w:unhideWhenUsed/>
    <w:rsid w:val="000D63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D63F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D63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D63F3"/>
    <w:rPr>
      <w:sz w:val="20"/>
      <w:szCs w:val="20"/>
    </w:rPr>
  </w:style>
  <w:style w:type="table" w:customStyle="1" w:styleId="a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C96034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C9603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header"/>
    <w:basedOn w:val="a"/>
    <w:link w:val="a7"/>
    <w:uiPriority w:val="99"/>
    <w:unhideWhenUsed/>
    <w:rsid w:val="000D63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D63F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D63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D63F3"/>
    <w:rPr>
      <w:sz w:val="20"/>
      <w:szCs w:val="20"/>
    </w:rPr>
  </w:style>
  <w:style w:type="table" w:customStyle="1" w:styleId="a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C96034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C9603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aGYwxzPUhTwI/FC5Y7Hd54wHfQ==">CgMxLjAyCGguZ2pkZ3hzMgloLjMwajB6bGw4AHIhMWFfWDlHNVNNNzUxcEU1NnV1dl9HWHFNbFczdnVsRkdz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ntuhuser</cp:lastModifiedBy>
  <cp:revision>3</cp:revision>
  <dcterms:created xsi:type="dcterms:W3CDTF">2023-04-11T02:44:00Z</dcterms:created>
  <dcterms:modified xsi:type="dcterms:W3CDTF">2026-08-13T11:37:00Z</dcterms:modified>
</cp:coreProperties>
</file>